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pPr w:leftFromText="180" w:rightFromText="180" w:vertAnchor="page" w:horzAnchor="page" w:tblpX="1630" w:tblpY="1265"/>
        <w:tblW w:w="0" w:type="auto"/>
        <w:tblLook w:val="04A0" w:firstRow="1" w:lastRow="0" w:firstColumn="1" w:lastColumn="0" w:noHBand="0" w:noVBand="1"/>
      </w:tblPr>
      <w:tblGrid>
        <w:gridCol w:w="2590"/>
        <w:gridCol w:w="2590"/>
        <w:gridCol w:w="2590"/>
        <w:gridCol w:w="2590"/>
        <w:gridCol w:w="2590"/>
      </w:tblGrid>
      <w:tr w:rsidR="00D031F7" w14:paraId="4DE30E62" w14:textId="77777777" w:rsidTr="00C83DC2">
        <w:trPr>
          <w:cnfStyle w:val="100000000000" w:firstRow="1" w:lastRow="0" w:firstColumn="0" w:lastColumn="0" w:oddVBand="0" w:evenVBand="0" w:oddHBand="0"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2590" w:type="dxa"/>
            <w:vAlign w:val="center"/>
          </w:tcPr>
          <w:p w14:paraId="38C27380" w14:textId="77777777" w:rsidR="00B0733A" w:rsidRPr="00C83DC2" w:rsidRDefault="00AA5C07" w:rsidP="00AA5C07">
            <w:pPr>
              <w:jc w:val="center"/>
            </w:pPr>
            <w:bookmarkStart w:id="0" w:name="_GoBack"/>
            <w:r w:rsidRPr="00C83DC2">
              <w:t xml:space="preserve">Assessment for The Very Hungry Caterpillar Collage </w:t>
            </w:r>
            <w:bookmarkEnd w:id="0"/>
          </w:p>
        </w:tc>
        <w:tc>
          <w:tcPr>
            <w:tcW w:w="2590" w:type="dxa"/>
          </w:tcPr>
          <w:p w14:paraId="16D5B784" w14:textId="77777777" w:rsidR="00B0733A" w:rsidRPr="00B0733A" w:rsidRDefault="00B0733A" w:rsidP="00C83DC2">
            <w:pPr>
              <w:tabs>
                <w:tab w:val="left" w:pos="1892"/>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0733A">
              <w:rPr>
                <w:b w:val="0"/>
                <w:sz w:val="28"/>
                <w:szCs w:val="28"/>
              </w:rPr>
              <w:t>4</w:t>
            </w:r>
          </w:p>
        </w:tc>
        <w:tc>
          <w:tcPr>
            <w:tcW w:w="2590" w:type="dxa"/>
          </w:tcPr>
          <w:p w14:paraId="1FEDF768" w14:textId="77777777" w:rsidR="00B0733A" w:rsidRPr="00B0733A" w:rsidRDefault="00B0733A" w:rsidP="00C83DC2">
            <w:pPr>
              <w:tabs>
                <w:tab w:val="left" w:pos="1892"/>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0733A">
              <w:rPr>
                <w:b w:val="0"/>
                <w:sz w:val="28"/>
                <w:szCs w:val="28"/>
              </w:rPr>
              <w:t>3</w:t>
            </w:r>
          </w:p>
        </w:tc>
        <w:tc>
          <w:tcPr>
            <w:tcW w:w="2590" w:type="dxa"/>
          </w:tcPr>
          <w:p w14:paraId="073909F5" w14:textId="77777777" w:rsidR="00B0733A" w:rsidRPr="00B0733A" w:rsidRDefault="00B0733A" w:rsidP="00C83DC2">
            <w:pPr>
              <w:tabs>
                <w:tab w:val="left" w:pos="1892"/>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0733A">
              <w:rPr>
                <w:b w:val="0"/>
                <w:sz w:val="28"/>
                <w:szCs w:val="28"/>
              </w:rPr>
              <w:t>2</w:t>
            </w:r>
          </w:p>
        </w:tc>
        <w:tc>
          <w:tcPr>
            <w:tcW w:w="2590" w:type="dxa"/>
          </w:tcPr>
          <w:p w14:paraId="323F9FD2" w14:textId="77777777" w:rsidR="00B0733A" w:rsidRPr="00B0733A" w:rsidRDefault="00B0733A" w:rsidP="00C83DC2">
            <w:pPr>
              <w:tabs>
                <w:tab w:val="left" w:pos="1892"/>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0733A">
              <w:rPr>
                <w:b w:val="0"/>
                <w:sz w:val="28"/>
                <w:szCs w:val="28"/>
              </w:rPr>
              <w:t>1</w:t>
            </w:r>
          </w:p>
        </w:tc>
      </w:tr>
      <w:tr w:rsidR="00B0733A" w14:paraId="09705B01" w14:textId="77777777" w:rsidTr="00C83DC2">
        <w:trPr>
          <w:cnfStyle w:val="000000100000" w:firstRow="0" w:lastRow="0" w:firstColumn="0" w:lastColumn="0" w:oddVBand="0" w:evenVBand="0" w:oddHBand="1" w:evenHBand="0" w:firstRowFirstColumn="0" w:firstRowLastColumn="0" w:lastRowFirstColumn="0" w:lastRowLastColumn="0"/>
          <w:trHeight w:val="3496"/>
        </w:trPr>
        <w:tc>
          <w:tcPr>
            <w:cnfStyle w:val="001000000000" w:firstRow="0" w:lastRow="0" w:firstColumn="1" w:lastColumn="0" w:oddVBand="0" w:evenVBand="0" w:oddHBand="0" w:evenHBand="0" w:firstRowFirstColumn="0" w:firstRowLastColumn="0" w:lastRowFirstColumn="0" w:lastRowLastColumn="0"/>
            <w:tcW w:w="2590" w:type="dxa"/>
          </w:tcPr>
          <w:p w14:paraId="1AABB04D" w14:textId="77777777" w:rsidR="00B0733A" w:rsidRPr="00B0733A" w:rsidRDefault="00B0733A" w:rsidP="00D031F7">
            <w:pPr>
              <w:rPr>
                <w:u w:val="single"/>
              </w:rPr>
            </w:pPr>
            <w:r w:rsidRPr="00B0733A">
              <w:rPr>
                <w:u w:val="single"/>
              </w:rPr>
              <w:t>Integration with literacy lesson:</w:t>
            </w:r>
          </w:p>
          <w:p w14:paraId="479746A0" w14:textId="77777777" w:rsidR="00B0733A" w:rsidRDefault="00B0733A" w:rsidP="00D031F7">
            <w:r>
              <w:t xml:space="preserve">Did the student incorporate the literacy lesson </w:t>
            </w:r>
            <w:r w:rsidR="00D031F7">
              <w:t xml:space="preserve">by showing that he/she: </w:t>
            </w:r>
          </w:p>
          <w:p w14:paraId="117D3B00" w14:textId="77777777" w:rsidR="00B0733A" w:rsidRDefault="00D031F7" w:rsidP="00D031F7">
            <w:pPr>
              <w:pStyle w:val="ListParagraph"/>
              <w:numPr>
                <w:ilvl w:val="0"/>
                <w:numId w:val="1"/>
              </w:numPr>
            </w:pPr>
            <w:r>
              <w:t>Can w</w:t>
            </w:r>
            <w:r w:rsidR="00B0733A">
              <w:t xml:space="preserve">rite a </w:t>
            </w:r>
            <w:r w:rsidR="00B0733A" w:rsidRPr="00B0733A">
              <w:t xml:space="preserve">complete sentence </w:t>
            </w:r>
          </w:p>
          <w:p w14:paraId="0C4D1E6F" w14:textId="77777777" w:rsidR="00B0733A" w:rsidRPr="00B0733A" w:rsidRDefault="00B0733A" w:rsidP="00D031F7">
            <w:pPr>
              <w:pStyle w:val="ListParagraph"/>
              <w:numPr>
                <w:ilvl w:val="0"/>
                <w:numId w:val="1"/>
              </w:numPr>
            </w:pPr>
            <w:r>
              <w:t>In the sentence include</w:t>
            </w:r>
            <w:r w:rsidRPr="00B0733A">
              <w:t xml:space="preserve"> some of the words they made </w:t>
            </w:r>
          </w:p>
        </w:tc>
        <w:tc>
          <w:tcPr>
            <w:tcW w:w="2590" w:type="dxa"/>
          </w:tcPr>
          <w:p w14:paraId="05953AFB" w14:textId="77777777" w:rsidR="00B0733A" w:rsidRPr="00B0733A" w:rsidRDefault="00B0733A"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The student made a full complete sentence with 2 or more words they created from their literacy lesson</w:t>
            </w:r>
          </w:p>
        </w:tc>
        <w:tc>
          <w:tcPr>
            <w:tcW w:w="2590" w:type="dxa"/>
          </w:tcPr>
          <w:p w14:paraId="49045A91" w14:textId="77777777" w:rsidR="00B0733A" w:rsidRPr="00B0733A" w:rsidRDefault="00B0733A"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The student made a recognizable sentence with at least one of the words they created from their literacy lesson</w:t>
            </w:r>
          </w:p>
        </w:tc>
        <w:tc>
          <w:tcPr>
            <w:tcW w:w="2590" w:type="dxa"/>
          </w:tcPr>
          <w:p w14:paraId="47134D09" w14:textId="77777777" w:rsidR="00B0733A" w:rsidRPr="00B0733A" w:rsidRDefault="00B0733A"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The student made a fragmented sentence or an incomplete sentence and attempted to use a word they made from their literacy lesson, however it does not make complete sense in the way it is used.</w:t>
            </w:r>
          </w:p>
        </w:tc>
        <w:tc>
          <w:tcPr>
            <w:tcW w:w="2590" w:type="dxa"/>
          </w:tcPr>
          <w:p w14:paraId="4A7F1C60" w14:textId="77777777" w:rsidR="00B0733A" w:rsidRPr="00B0733A" w:rsidRDefault="00B0733A"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The sentence is not recognizable and may be barely a phrase. The student did not attempt to create a sentence using any of the words he/she made from the literacy lesson</w:t>
            </w:r>
          </w:p>
        </w:tc>
      </w:tr>
      <w:tr w:rsidR="00B0733A" w14:paraId="16104C35" w14:textId="77777777" w:rsidTr="00C83DC2">
        <w:trPr>
          <w:trHeight w:val="3307"/>
        </w:trPr>
        <w:tc>
          <w:tcPr>
            <w:cnfStyle w:val="001000000000" w:firstRow="0" w:lastRow="0" w:firstColumn="1" w:lastColumn="0" w:oddVBand="0" w:evenVBand="0" w:oddHBand="0" w:evenHBand="0" w:firstRowFirstColumn="0" w:firstRowLastColumn="0" w:lastRowFirstColumn="0" w:lastRowLastColumn="0"/>
            <w:tcW w:w="2590" w:type="dxa"/>
          </w:tcPr>
          <w:p w14:paraId="365FFDD2" w14:textId="77777777" w:rsidR="00B0733A" w:rsidRPr="00C83DC2" w:rsidRDefault="00B0733A" w:rsidP="00D031F7">
            <w:pPr>
              <w:rPr>
                <w:u w:val="single"/>
              </w:rPr>
            </w:pPr>
            <w:r w:rsidRPr="00C83DC2">
              <w:rPr>
                <w:u w:val="single"/>
              </w:rPr>
              <w:t xml:space="preserve">Knowing how to Collage: </w:t>
            </w:r>
          </w:p>
        </w:tc>
        <w:tc>
          <w:tcPr>
            <w:tcW w:w="2590" w:type="dxa"/>
            <w:vAlign w:val="center"/>
          </w:tcPr>
          <w:p w14:paraId="1B992D92" w14:textId="77777777" w:rsidR="00B0733A" w:rsidRDefault="00FA45E8" w:rsidP="00FA45E8">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Drew shapes out on their own</w:t>
            </w:r>
          </w:p>
          <w:p w14:paraId="5E75EA11" w14:textId="77777777" w:rsidR="00AA5C07" w:rsidRDefault="00AA5C07" w:rsidP="00FA45E8">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Shapes of the image that is being represented is recognizable</w:t>
            </w:r>
          </w:p>
          <w:p w14:paraId="6CA17892" w14:textId="77777777" w:rsidR="00FA45E8" w:rsidRDefault="00FA45E8" w:rsidP="00FA45E8">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 xml:space="preserve">Cut out the shapes neatly </w:t>
            </w:r>
          </w:p>
          <w:p w14:paraId="099B768C" w14:textId="77777777" w:rsidR="00FA45E8" w:rsidRDefault="00FA45E8" w:rsidP="00FA45E8">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 xml:space="preserve">Overlapped some pieces </w:t>
            </w:r>
          </w:p>
          <w:p w14:paraId="2C1F95ED" w14:textId="77777777" w:rsidR="00FA45E8" w:rsidRPr="00FA45E8" w:rsidRDefault="00FA45E8" w:rsidP="00FA45E8">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lastRenderedPageBreak/>
              <w:t>Did not show much white space of the paper</w:t>
            </w:r>
          </w:p>
        </w:tc>
        <w:tc>
          <w:tcPr>
            <w:tcW w:w="2590" w:type="dxa"/>
            <w:vAlign w:val="center"/>
          </w:tcPr>
          <w:p w14:paraId="52C7805C" w14:textId="77777777" w:rsidR="00B0733A"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lastRenderedPageBreak/>
              <w:t>Some shapes are drawn out and cut</w:t>
            </w:r>
          </w:p>
          <w:p w14:paraId="4A942C67" w14:textId="77777777" w:rsidR="00AA5C07"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 xml:space="preserve">Not much overlapping </w:t>
            </w:r>
          </w:p>
          <w:p w14:paraId="3178433C" w14:textId="77777777" w:rsidR="00AA5C07"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Shapes are recognizable, but may not be crafted as neatly</w:t>
            </w:r>
          </w:p>
          <w:p w14:paraId="6DB82A23" w14:textId="77777777" w:rsidR="00AA5C07" w:rsidRPr="00AA5C07"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 xml:space="preserve">Overall neatness on </w:t>
            </w:r>
            <w:r>
              <w:rPr>
                <w:b/>
              </w:rPr>
              <w:lastRenderedPageBreak/>
              <w:t>gluing and pasting</w:t>
            </w:r>
          </w:p>
        </w:tc>
        <w:tc>
          <w:tcPr>
            <w:tcW w:w="2590" w:type="dxa"/>
            <w:vAlign w:val="center"/>
          </w:tcPr>
          <w:p w14:paraId="4D357CA5" w14:textId="77777777" w:rsidR="00B0733A" w:rsidRPr="00AA5C07"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sidRPr="00AA5C07">
              <w:rPr>
                <w:b/>
              </w:rPr>
              <w:lastRenderedPageBreak/>
              <w:t xml:space="preserve">A Couple of shapes were drawn, but most of them had to be done by tracers. </w:t>
            </w:r>
          </w:p>
          <w:p w14:paraId="17FBB091" w14:textId="77777777" w:rsidR="00AA5C07" w:rsidRDefault="00AA5C07"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sidRPr="00AA5C07">
              <w:rPr>
                <w:b/>
              </w:rPr>
              <w:t xml:space="preserve">Not much overlap where pieces and parts are very separate from each other. i.e. the head is </w:t>
            </w:r>
            <w:r w:rsidRPr="00AA5C07">
              <w:rPr>
                <w:b/>
              </w:rPr>
              <w:lastRenderedPageBreak/>
              <w:t xml:space="preserve">floating away from the caterpillar’s body. </w:t>
            </w:r>
          </w:p>
          <w:p w14:paraId="2DB1705C" w14:textId="77777777" w:rsidR="00C83DC2" w:rsidRPr="00AA5C07" w:rsidRDefault="00C83DC2" w:rsidP="00AA5C07">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Pasted down and cutting execution not as neat. (i.e. jagged edges and messy glue marks)</w:t>
            </w:r>
          </w:p>
        </w:tc>
        <w:tc>
          <w:tcPr>
            <w:tcW w:w="2590" w:type="dxa"/>
          </w:tcPr>
          <w:p w14:paraId="0B30506B" w14:textId="77777777" w:rsidR="00C83DC2" w:rsidRDefault="00C83DC2" w:rsidP="00C83DC2">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lastRenderedPageBreak/>
              <w:t xml:space="preserve">Shapes of their image were not attempted to be drawn out once. </w:t>
            </w:r>
          </w:p>
          <w:p w14:paraId="5789C7ED" w14:textId="77777777" w:rsidR="00C83DC2" w:rsidRDefault="00C83DC2" w:rsidP="00C83DC2">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Pieces and parts are scattered every where with no attachment or connection to other parts.</w:t>
            </w:r>
          </w:p>
          <w:p w14:paraId="5BC7ABA2" w14:textId="77777777" w:rsidR="00B0733A" w:rsidRPr="00C83DC2" w:rsidRDefault="00C83DC2" w:rsidP="00C83DC2">
            <w:pPr>
              <w:pStyle w:val="ListParagraph"/>
              <w:numPr>
                <w:ilvl w:val="0"/>
                <w:numId w:val="2"/>
              </w:numPr>
              <w:tabs>
                <w:tab w:val="left" w:pos="1892"/>
              </w:tabs>
              <w:cnfStyle w:val="000000000000" w:firstRow="0" w:lastRow="0" w:firstColumn="0" w:lastColumn="0" w:oddVBand="0" w:evenVBand="0" w:oddHBand="0" w:evenHBand="0" w:firstRowFirstColumn="0" w:firstRowLastColumn="0" w:lastRowFirstColumn="0" w:lastRowLastColumn="0"/>
              <w:rPr>
                <w:b/>
              </w:rPr>
            </w:pPr>
            <w:r>
              <w:rPr>
                <w:b/>
              </w:rPr>
              <w:t xml:space="preserve">Lack of attempt to be neat </w:t>
            </w:r>
            <w:r>
              <w:rPr>
                <w:b/>
              </w:rPr>
              <w:lastRenderedPageBreak/>
              <w:t xml:space="preserve">about cutting and pasting down shapes.  </w:t>
            </w:r>
          </w:p>
        </w:tc>
      </w:tr>
      <w:tr w:rsidR="00B0733A" w14:paraId="74A76A52" w14:textId="77777777" w:rsidTr="00C83DC2">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590" w:type="dxa"/>
          </w:tcPr>
          <w:p w14:paraId="0A484561" w14:textId="77777777" w:rsidR="00B0733A" w:rsidRPr="00C83DC2" w:rsidRDefault="00B0733A" w:rsidP="00D031F7">
            <w:pPr>
              <w:rPr>
                <w:u w:val="single"/>
              </w:rPr>
            </w:pPr>
            <w:r w:rsidRPr="00C83DC2">
              <w:rPr>
                <w:u w:val="single"/>
              </w:rPr>
              <w:lastRenderedPageBreak/>
              <w:t>Comp</w:t>
            </w:r>
            <w:r w:rsidR="00D031F7" w:rsidRPr="00C83DC2">
              <w:rPr>
                <w:u w:val="single"/>
              </w:rPr>
              <w:t xml:space="preserve">rehending how </w:t>
            </w:r>
            <w:r w:rsidRPr="00C83DC2">
              <w:rPr>
                <w:u w:val="single"/>
              </w:rPr>
              <w:t xml:space="preserve">Color Schemes </w:t>
            </w:r>
            <w:r w:rsidR="00D031F7" w:rsidRPr="00C83DC2">
              <w:rPr>
                <w:u w:val="single"/>
              </w:rPr>
              <w:t>work:</w:t>
            </w:r>
          </w:p>
        </w:tc>
        <w:tc>
          <w:tcPr>
            <w:tcW w:w="2590" w:type="dxa"/>
          </w:tcPr>
          <w:p w14:paraId="119A4F97" w14:textId="77777777" w:rsidR="00B0733A" w:rsidRPr="00B0733A" w:rsidRDefault="00FA45E8"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Incorporated multiple color schemes and be able to identify which ones they are</w:t>
            </w:r>
          </w:p>
        </w:tc>
        <w:tc>
          <w:tcPr>
            <w:tcW w:w="2590" w:type="dxa"/>
          </w:tcPr>
          <w:p w14:paraId="67EC13EB" w14:textId="77777777" w:rsidR="00B0733A" w:rsidRPr="00B0733A" w:rsidRDefault="00FA45E8"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Incorporated one to two color scheme and be able to identify what each one are</w:t>
            </w:r>
          </w:p>
        </w:tc>
        <w:tc>
          <w:tcPr>
            <w:tcW w:w="2590" w:type="dxa"/>
            <w:vAlign w:val="center"/>
          </w:tcPr>
          <w:p w14:paraId="66C503D2" w14:textId="77777777" w:rsidR="00B0733A" w:rsidRPr="00B0733A" w:rsidRDefault="00AA5C07" w:rsidP="00AA5C07">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Incorporated</w:t>
            </w:r>
            <w:r w:rsidR="00FA45E8">
              <w:rPr>
                <w:b/>
              </w:rPr>
              <w:t xml:space="preserve"> one color scheme and be able to identify </w:t>
            </w:r>
            <w:r>
              <w:rPr>
                <w:b/>
              </w:rPr>
              <w:t>what it is. Or have have present color schemes and be somewhat able to identify the color scheme</w:t>
            </w:r>
          </w:p>
        </w:tc>
        <w:tc>
          <w:tcPr>
            <w:tcW w:w="2590" w:type="dxa"/>
          </w:tcPr>
          <w:p w14:paraId="2F308D3F" w14:textId="77777777" w:rsidR="00B0733A" w:rsidRPr="00B0733A" w:rsidRDefault="00AA5C07" w:rsidP="00C83DC2">
            <w:pPr>
              <w:tabs>
                <w:tab w:val="left" w:pos="1892"/>
              </w:tabs>
              <w:jc w:val="center"/>
              <w:cnfStyle w:val="000000100000" w:firstRow="0" w:lastRow="0" w:firstColumn="0" w:lastColumn="0" w:oddVBand="0" w:evenVBand="0" w:oddHBand="1" w:evenHBand="0" w:firstRowFirstColumn="0" w:firstRowLastColumn="0" w:lastRowFirstColumn="0" w:lastRowLastColumn="0"/>
              <w:rPr>
                <w:b/>
              </w:rPr>
            </w:pPr>
            <w:r>
              <w:rPr>
                <w:b/>
              </w:rPr>
              <w:t>Incorporated the color schemes but is not able to identify which color scheme it belongs to.</w:t>
            </w:r>
          </w:p>
        </w:tc>
      </w:tr>
      <w:tr w:rsidR="00B0733A" w14:paraId="398B3C33" w14:textId="77777777" w:rsidTr="00D031F7">
        <w:trPr>
          <w:trHeight w:val="998"/>
        </w:trPr>
        <w:tc>
          <w:tcPr>
            <w:cnfStyle w:val="001000000000" w:firstRow="0" w:lastRow="0" w:firstColumn="1" w:lastColumn="0" w:oddVBand="0" w:evenVBand="0" w:oddHBand="0" w:evenHBand="0" w:firstRowFirstColumn="0" w:firstRowLastColumn="0" w:lastRowFirstColumn="0" w:lastRowLastColumn="0"/>
            <w:tcW w:w="2590" w:type="dxa"/>
          </w:tcPr>
          <w:p w14:paraId="55A6D415" w14:textId="77777777" w:rsidR="00B0733A" w:rsidRDefault="00C83DC2" w:rsidP="00C83DC2">
            <w:r w:rsidRPr="00C83DC2">
              <w:rPr>
                <w:u w:val="single"/>
              </w:rPr>
              <w:t>The Connection</w:t>
            </w:r>
            <w:r>
              <w:rPr>
                <w:u w:val="single"/>
              </w:rPr>
              <w:t xml:space="preserve">: </w:t>
            </w:r>
            <w:r>
              <w:t>Does the subject matter of the</w:t>
            </w:r>
            <w:r w:rsidR="00D031F7">
              <w:t xml:space="preserve"> sentence </w:t>
            </w:r>
            <w:r>
              <w:t xml:space="preserve">correlate with the scene and does </w:t>
            </w:r>
            <w:r w:rsidR="00D031F7">
              <w:t>it represents an illustration from the Very Hungry Caterpillar</w:t>
            </w:r>
          </w:p>
        </w:tc>
        <w:tc>
          <w:tcPr>
            <w:tcW w:w="2590" w:type="dxa"/>
          </w:tcPr>
          <w:p w14:paraId="7C23130D" w14:textId="77777777" w:rsidR="00B0733A" w:rsidRPr="00B0733A" w:rsidRDefault="00C83DC2" w:rsidP="00D031F7">
            <w:pPr>
              <w:tabs>
                <w:tab w:val="left" w:pos="1892"/>
              </w:tabs>
              <w:jc w:val="center"/>
              <w:cnfStyle w:val="000000000000" w:firstRow="0" w:lastRow="0" w:firstColumn="0" w:lastColumn="0" w:oddVBand="0" w:evenVBand="0" w:oddHBand="0" w:evenHBand="0" w:firstRowFirstColumn="0" w:firstRowLastColumn="0" w:lastRowFirstColumn="0" w:lastRowLastColumn="0"/>
              <w:rPr>
                <w:b/>
              </w:rPr>
            </w:pPr>
            <w:r>
              <w:rPr>
                <w:b/>
              </w:rPr>
              <w:t>The sentence connects to the interpretation of the scene very recognizable where student is able to show how the sentence corresponds with the image and is able to depict what is happening in the scene based on the sentence</w:t>
            </w:r>
          </w:p>
        </w:tc>
        <w:tc>
          <w:tcPr>
            <w:tcW w:w="2590" w:type="dxa"/>
          </w:tcPr>
          <w:p w14:paraId="689EC95D" w14:textId="77777777" w:rsidR="00B0733A" w:rsidRPr="00B0733A" w:rsidRDefault="00C83DC2" w:rsidP="00D031F7">
            <w:pPr>
              <w:tabs>
                <w:tab w:val="left" w:pos="1892"/>
              </w:tabs>
              <w:jc w:val="center"/>
              <w:cnfStyle w:val="000000000000" w:firstRow="0" w:lastRow="0" w:firstColumn="0" w:lastColumn="0" w:oddVBand="0" w:evenVBand="0" w:oddHBand="0" w:evenHBand="0" w:firstRowFirstColumn="0" w:firstRowLastColumn="0" w:lastRowFirstColumn="0" w:lastRowLastColumn="0"/>
              <w:rPr>
                <w:b/>
              </w:rPr>
            </w:pPr>
            <w:r>
              <w:rPr>
                <w:b/>
              </w:rPr>
              <w:t>The sentence connects with the interpretation of the scene, but could show even more elements to make it more obvious. Student is able to identify how the sentence connects with their scene</w:t>
            </w:r>
          </w:p>
        </w:tc>
        <w:tc>
          <w:tcPr>
            <w:tcW w:w="2590" w:type="dxa"/>
          </w:tcPr>
          <w:p w14:paraId="2E9FE780" w14:textId="77777777" w:rsidR="00B0733A" w:rsidRPr="00B0733A" w:rsidRDefault="00C83DC2" w:rsidP="00D031F7">
            <w:pPr>
              <w:tabs>
                <w:tab w:val="left" w:pos="1892"/>
              </w:tabs>
              <w:jc w:val="center"/>
              <w:cnfStyle w:val="000000000000" w:firstRow="0" w:lastRow="0" w:firstColumn="0" w:lastColumn="0" w:oddVBand="0" w:evenVBand="0" w:oddHBand="0" w:evenHBand="0" w:firstRowFirstColumn="0" w:firstRowLastColumn="0" w:lastRowFirstColumn="0" w:lastRowLastColumn="0"/>
              <w:rPr>
                <w:b/>
              </w:rPr>
            </w:pPr>
            <w:r>
              <w:rPr>
                <w:b/>
              </w:rPr>
              <w:t>The sentence seems separate from the scene where the scene still sticks with the Eric Carle theme, but the subject of the sentence versus what is being represented in the collage shows a disconnect</w:t>
            </w:r>
          </w:p>
        </w:tc>
        <w:tc>
          <w:tcPr>
            <w:tcW w:w="2590" w:type="dxa"/>
          </w:tcPr>
          <w:p w14:paraId="4780F6DC" w14:textId="77777777" w:rsidR="00B0733A" w:rsidRPr="00B0733A" w:rsidRDefault="00C83DC2" w:rsidP="00D031F7">
            <w:pPr>
              <w:tabs>
                <w:tab w:val="left" w:pos="1892"/>
              </w:tabs>
              <w:jc w:val="center"/>
              <w:cnfStyle w:val="000000000000" w:firstRow="0" w:lastRow="0" w:firstColumn="0" w:lastColumn="0" w:oddVBand="0" w:evenVBand="0" w:oddHBand="0" w:evenHBand="0" w:firstRowFirstColumn="0" w:firstRowLastColumn="0" w:lastRowFirstColumn="0" w:lastRowLastColumn="0"/>
              <w:rPr>
                <w:b/>
              </w:rPr>
            </w:pPr>
            <w:r>
              <w:rPr>
                <w:b/>
              </w:rPr>
              <w:t>The sentence and collage are very separated and have no connection to each other with two different themes or subjects being depicted</w:t>
            </w:r>
          </w:p>
        </w:tc>
      </w:tr>
    </w:tbl>
    <w:p w14:paraId="2D91480C" w14:textId="77777777" w:rsidR="001102E3" w:rsidRDefault="001102E3"/>
    <w:sectPr w:rsidR="001102E3" w:rsidSect="00B073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15B7"/>
    <w:multiLevelType w:val="hybridMultilevel"/>
    <w:tmpl w:val="F0A8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43862"/>
    <w:multiLevelType w:val="hybridMultilevel"/>
    <w:tmpl w:val="9B72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3A"/>
    <w:rsid w:val="001102E3"/>
    <w:rsid w:val="00822217"/>
    <w:rsid w:val="00AA5C07"/>
    <w:rsid w:val="00B0733A"/>
    <w:rsid w:val="00C83DC2"/>
    <w:rsid w:val="00D031F7"/>
    <w:rsid w:val="00FA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6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B0733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B0733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B0733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B0733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B0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 Remy Jian</dc:creator>
  <cp:keywords/>
  <dc:description/>
  <cp:lastModifiedBy>Groh, Remy Jian</cp:lastModifiedBy>
  <cp:revision>1</cp:revision>
  <dcterms:created xsi:type="dcterms:W3CDTF">2015-12-08T01:04:00Z</dcterms:created>
  <dcterms:modified xsi:type="dcterms:W3CDTF">2015-12-08T01:54:00Z</dcterms:modified>
</cp:coreProperties>
</file>